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B0CD" w14:textId="41BCA513" w:rsidR="00402000" w:rsidRDefault="00402000" w:rsidP="00402000">
      <w:pPr>
        <w:spacing w:after="280" w:line="240" w:lineRule="auto"/>
        <w:jc w:val="center"/>
        <w:rPr>
          <w:rFonts w:ascii="Times New Roman" w:eastAsia="Times New Roman" w:hAnsi="Times New Roman" w:cs="Times New Roman"/>
          <w:b/>
          <w:bCs/>
          <w:color w:val="000000"/>
          <w:kern w:val="0"/>
          <w:sz w:val="32"/>
          <w:szCs w:val="32"/>
          <w14:ligatures w14:val="none"/>
        </w:rPr>
      </w:pPr>
      <w:r>
        <w:rPr>
          <w:rFonts w:ascii="Times New Roman" w:eastAsia="Times New Roman" w:hAnsi="Times New Roman" w:cs="Times New Roman"/>
          <w:b/>
          <w:bCs/>
          <w:color w:val="000000"/>
          <w:kern w:val="0"/>
          <w:sz w:val="32"/>
          <w:szCs w:val="32"/>
          <w14:ligatures w14:val="none"/>
        </w:rPr>
        <w:t>JOB OPENING BOYS AND GIRLS CLUB OF BOARDERTOWNS</w:t>
      </w:r>
    </w:p>
    <w:p w14:paraId="6FEBCB78" w14:textId="2BD92B05" w:rsidR="00402000" w:rsidRPr="001F76F5" w:rsidRDefault="00402000" w:rsidP="0040200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T</w:t>
      </w:r>
      <w:r w:rsidRPr="001F76F5">
        <w:rPr>
          <w:rFonts w:ascii="Times New Roman" w:eastAsia="Times New Roman" w:hAnsi="Times New Roman" w:cs="Times New Roman"/>
          <w:b/>
          <w:bCs/>
          <w:kern w:val="0"/>
          <w:sz w:val="27"/>
          <w:szCs w:val="27"/>
          <w14:ligatures w14:val="none"/>
        </w:rPr>
        <w:t>he Boys &amp; Girls Clubs of BorderTowns</w:t>
      </w:r>
    </w:p>
    <w:p w14:paraId="43E9B540" w14:textId="77777777" w:rsidR="00402000" w:rsidRPr="001F76F5" w:rsidRDefault="00402000" w:rsidP="00402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The Boys &amp; Girls Clubs of Border Towns (BGCBT) is an intertribal 501(c)(3) nonprofit organization dedicated to empowering and supporting youth across Maine's five federally recognized Tribal Nations: the Passamaquoddy Tribe at Pleasant Point, the Passamaquoddy Tribe at Indian Township, the Penobscot Nation, the Mi’kmaq Nation, and the Houlton Band of Maliseet Indians.</w:t>
      </w:r>
    </w:p>
    <w:p w14:paraId="77DB3F6C" w14:textId="77777777" w:rsidR="00402000" w:rsidRPr="001F76F5" w:rsidRDefault="00402000" w:rsidP="00402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Our mission is to provide safe, supportive environments where young people can learn, grow, lead, and reach their full potential. Through caring mentors, educational enrichment, leadership development, healthy lifestyle programs, cultural activities, and nutritious meals, we help youth build the skills, confidence, and character needed for success in school, careers, and life.</w:t>
      </w:r>
    </w:p>
    <w:p w14:paraId="311D1702" w14:textId="77777777" w:rsidR="00402000" w:rsidRPr="001F76F5" w:rsidRDefault="00402000" w:rsidP="00402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 xml:space="preserve">A unique strength of the Boys &amp; Girls Clubs of Border Towns is our ability to bring </w:t>
      </w:r>
      <w:r>
        <w:rPr>
          <w:rFonts w:ascii="Times New Roman" w:eastAsia="Times New Roman" w:hAnsi="Times New Roman" w:cs="Times New Roman"/>
          <w:kern w:val="0"/>
          <w:sz w:val="24"/>
          <w:szCs w:val="24"/>
          <w14:ligatures w14:val="none"/>
        </w:rPr>
        <w:t>together youth from different Tribal Nations and communities</w:t>
      </w:r>
      <w:r w:rsidRPr="001F76F5">
        <w:rPr>
          <w:rFonts w:ascii="Times New Roman" w:eastAsia="Times New Roman" w:hAnsi="Times New Roman" w:cs="Times New Roman"/>
          <w:kern w:val="0"/>
          <w:sz w:val="24"/>
          <w:szCs w:val="24"/>
          <w14:ligatures w14:val="none"/>
        </w:rPr>
        <w:t xml:space="preserve">. Through shared experiences, leadership opportunities, cultural events, and collaborative programs, young people build meaningful relationships, learn from one another, and develop a deeper appreciation for the cultures, histories, and traditions that connect and strengthen Maine's </w:t>
      </w:r>
      <w:r>
        <w:rPr>
          <w:rFonts w:ascii="Times New Roman" w:eastAsia="Times New Roman" w:hAnsi="Times New Roman" w:cs="Times New Roman"/>
          <w:kern w:val="0"/>
          <w:sz w:val="24"/>
          <w:szCs w:val="24"/>
          <w14:ligatures w14:val="none"/>
        </w:rPr>
        <w:t>T</w:t>
      </w:r>
      <w:r w:rsidRPr="001F76F5">
        <w:rPr>
          <w:rFonts w:ascii="Times New Roman" w:eastAsia="Times New Roman" w:hAnsi="Times New Roman" w:cs="Times New Roman"/>
          <w:kern w:val="0"/>
          <w:sz w:val="24"/>
          <w:szCs w:val="24"/>
          <w14:ligatures w14:val="none"/>
        </w:rPr>
        <w:t>ribal communities.</w:t>
      </w:r>
    </w:p>
    <w:p w14:paraId="44087C78" w14:textId="77777777" w:rsidR="00402000" w:rsidRPr="001F76F5" w:rsidRDefault="00402000" w:rsidP="00402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 xml:space="preserve">We believe that cultural identity is a source of strength. Our programs support youth in developing pride in their heritage while encouraging respect, understanding, and collaboration across </w:t>
      </w:r>
      <w:r>
        <w:rPr>
          <w:rFonts w:ascii="Times New Roman" w:eastAsia="Times New Roman" w:hAnsi="Times New Roman" w:cs="Times New Roman"/>
          <w:kern w:val="0"/>
          <w:sz w:val="24"/>
          <w:szCs w:val="24"/>
          <w14:ligatures w14:val="none"/>
        </w:rPr>
        <w:t>T</w:t>
      </w:r>
      <w:r w:rsidRPr="001F76F5">
        <w:rPr>
          <w:rFonts w:ascii="Times New Roman" w:eastAsia="Times New Roman" w:hAnsi="Times New Roman" w:cs="Times New Roman"/>
          <w:kern w:val="0"/>
          <w:sz w:val="24"/>
          <w:szCs w:val="24"/>
          <w14:ligatures w14:val="none"/>
        </w:rPr>
        <w:t xml:space="preserve">ribal communities. By fostering these connections, we are helping prepare the next generation of leaders who will carry forward the values, traditions, and aspirations of their </w:t>
      </w:r>
      <w:r>
        <w:rPr>
          <w:rFonts w:ascii="Times New Roman" w:eastAsia="Times New Roman" w:hAnsi="Times New Roman" w:cs="Times New Roman"/>
          <w:kern w:val="0"/>
          <w:sz w:val="24"/>
          <w:szCs w:val="24"/>
          <w14:ligatures w14:val="none"/>
        </w:rPr>
        <w:t>Tribal Nations and communities</w:t>
      </w:r>
      <w:r w:rsidRPr="001F76F5">
        <w:rPr>
          <w:rFonts w:ascii="Times New Roman" w:eastAsia="Times New Roman" w:hAnsi="Times New Roman" w:cs="Times New Roman"/>
          <w:kern w:val="0"/>
          <w:sz w:val="24"/>
          <w:szCs w:val="24"/>
          <w14:ligatures w14:val="none"/>
        </w:rPr>
        <w:t>.</w:t>
      </w:r>
    </w:p>
    <w:p w14:paraId="149BF225" w14:textId="77777777" w:rsidR="00402000" w:rsidRPr="001F76F5" w:rsidRDefault="00402000" w:rsidP="00402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 xml:space="preserve">As part of the Boys &amp; Girls Clubs of America network, we combine the strength of a nationally recognized youth development organization with the leadership, values, and cultural traditions of the </w:t>
      </w:r>
      <w:r>
        <w:rPr>
          <w:rFonts w:ascii="Times New Roman" w:eastAsia="Times New Roman" w:hAnsi="Times New Roman" w:cs="Times New Roman"/>
          <w:kern w:val="0"/>
          <w:sz w:val="24"/>
          <w:szCs w:val="24"/>
          <w14:ligatures w14:val="none"/>
        </w:rPr>
        <w:t>T</w:t>
      </w:r>
      <w:r w:rsidRPr="001F76F5">
        <w:rPr>
          <w:rFonts w:ascii="Times New Roman" w:eastAsia="Times New Roman" w:hAnsi="Times New Roman" w:cs="Times New Roman"/>
          <w:kern w:val="0"/>
          <w:sz w:val="24"/>
          <w:szCs w:val="24"/>
          <w14:ligatures w14:val="none"/>
        </w:rPr>
        <w:t>ribal communities we serve. This partnership allows us to deliver proven programs while remaining responsive to the unique needs and priorities of Maine's Tribal Nations.</w:t>
      </w:r>
    </w:p>
    <w:p w14:paraId="3DA53428" w14:textId="77777777" w:rsidR="00402000" w:rsidRPr="001F76F5" w:rsidRDefault="00402000" w:rsidP="00402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 xml:space="preserve">Every day, we are investing in the next generation of leaders, strengthening relationships among </w:t>
      </w:r>
      <w:r>
        <w:rPr>
          <w:rFonts w:ascii="Times New Roman" w:eastAsia="Times New Roman" w:hAnsi="Times New Roman" w:cs="Times New Roman"/>
          <w:kern w:val="0"/>
          <w:sz w:val="24"/>
          <w:szCs w:val="24"/>
          <w14:ligatures w14:val="none"/>
        </w:rPr>
        <w:t xml:space="preserve">Maine </w:t>
      </w:r>
      <w:r w:rsidRPr="001F76F5">
        <w:rPr>
          <w:rFonts w:ascii="Times New Roman" w:eastAsia="Times New Roman" w:hAnsi="Times New Roman" w:cs="Times New Roman"/>
          <w:kern w:val="0"/>
          <w:sz w:val="24"/>
          <w:szCs w:val="24"/>
          <w14:ligatures w14:val="none"/>
        </w:rPr>
        <w:t>Tribal Nations</w:t>
      </w:r>
      <w:r>
        <w:rPr>
          <w:rFonts w:ascii="Times New Roman" w:eastAsia="Times New Roman" w:hAnsi="Times New Roman" w:cs="Times New Roman"/>
          <w:kern w:val="0"/>
          <w:sz w:val="24"/>
          <w:szCs w:val="24"/>
          <w14:ligatures w14:val="none"/>
        </w:rPr>
        <w:t xml:space="preserve"> and communities</w:t>
      </w:r>
      <w:r w:rsidRPr="001F76F5">
        <w:rPr>
          <w:rFonts w:ascii="Times New Roman" w:eastAsia="Times New Roman" w:hAnsi="Times New Roman" w:cs="Times New Roman"/>
          <w:kern w:val="0"/>
          <w:sz w:val="24"/>
          <w:szCs w:val="24"/>
          <w14:ligatures w14:val="none"/>
        </w:rPr>
        <w:t>, supporting cultural preservation, and helping build healthier, stronger communities across Northern and Eastern Maine.</w:t>
      </w:r>
    </w:p>
    <w:p w14:paraId="05CEBDA6" w14:textId="77777777" w:rsidR="00402000" w:rsidRDefault="00402000" w:rsidP="00402000"/>
    <w:p w14:paraId="7D15B486" w14:textId="44BB64BA" w:rsidR="00402000" w:rsidRDefault="00402000" w:rsidP="00402000">
      <w:pPr>
        <w:spacing w:after="280" w:line="240" w:lineRule="auto"/>
        <w:jc w:val="center"/>
        <w:rPr>
          <w:rFonts w:ascii="Times New Roman" w:eastAsia="Times New Roman" w:hAnsi="Times New Roman" w:cs="Times New Roman"/>
          <w:b/>
          <w:bCs/>
          <w:color w:val="000000"/>
          <w:kern w:val="0"/>
          <w:sz w:val="32"/>
          <w:szCs w:val="32"/>
          <w14:ligatures w14:val="none"/>
        </w:rPr>
      </w:pPr>
    </w:p>
    <w:p w14:paraId="64140AB6" w14:textId="77777777" w:rsidR="00402000" w:rsidRDefault="00402000" w:rsidP="00402000">
      <w:pPr>
        <w:spacing w:after="280" w:line="240" w:lineRule="auto"/>
        <w:jc w:val="center"/>
        <w:rPr>
          <w:rFonts w:ascii="Times New Roman" w:eastAsia="Times New Roman" w:hAnsi="Times New Roman" w:cs="Times New Roman"/>
          <w:b/>
          <w:bCs/>
          <w:color w:val="000000"/>
          <w:kern w:val="0"/>
          <w:sz w:val="32"/>
          <w:szCs w:val="32"/>
          <w14:ligatures w14:val="none"/>
        </w:rPr>
      </w:pPr>
    </w:p>
    <w:p w14:paraId="1855B2A7" w14:textId="595414E4" w:rsidR="00F00E24" w:rsidRPr="00402000" w:rsidRDefault="00F00E24" w:rsidP="00402000">
      <w:pPr>
        <w:spacing w:after="280" w:line="240" w:lineRule="auto"/>
        <w:jc w:val="center"/>
        <w:rPr>
          <w:rFonts w:ascii="Times New Roman" w:eastAsia="Times New Roman" w:hAnsi="Times New Roman" w:cs="Times New Roman"/>
          <w:kern w:val="0"/>
          <w:sz w:val="32"/>
          <w:szCs w:val="32"/>
          <w14:ligatures w14:val="none"/>
        </w:rPr>
      </w:pPr>
      <w:r w:rsidRPr="00402000">
        <w:rPr>
          <w:rFonts w:ascii="Times New Roman" w:eastAsia="Times New Roman" w:hAnsi="Times New Roman" w:cs="Times New Roman"/>
          <w:b/>
          <w:bCs/>
          <w:color w:val="000000"/>
          <w:kern w:val="0"/>
          <w:sz w:val="32"/>
          <w:szCs w:val="32"/>
          <w14:ligatures w14:val="none"/>
        </w:rPr>
        <w:t>Chief Executive Officer</w:t>
      </w:r>
    </w:p>
    <w:p w14:paraId="0B845D71" w14:textId="77777777" w:rsidR="00402000" w:rsidRDefault="00402000" w:rsidP="00F00E24">
      <w:pPr>
        <w:spacing w:after="0" w:line="240" w:lineRule="auto"/>
        <w:rPr>
          <w:rFonts w:ascii="Times New Roman" w:eastAsia="Times New Roman" w:hAnsi="Times New Roman" w:cs="Times New Roman"/>
          <w:b/>
          <w:bCs/>
          <w:color w:val="000000"/>
          <w:kern w:val="0"/>
          <w:sz w:val="24"/>
          <w:szCs w:val="24"/>
          <w14:ligatures w14:val="none"/>
        </w:rPr>
      </w:pPr>
    </w:p>
    <w:p w14:paraId="7E6FF9D7" w14:textId="56E432F9" w:rsidR="00F85C84" w:rsidRDefault="00F00E24" w:rsidP="00F00E24">
      <w:pPr>
        <w:spacing w:after="0" w:line="240" w:lineRule="auto"/>
        <w:rPr>
          <w:rFonts w:ascii="Times New Roman" w:eastAsia="Times New Roman" w:hAnsi="Times New Roman" w:cs="Times New Roman"/>
          <w:b/>
          <w:bCs/>
          <w:color w:val="000000"/>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FLSA Status: Exempt</w:t>
      </w:r>
      <w:r w:rsidRPr="00F00E24">
        <w:rPr>
          <w:rFonts w:ascii="Times New Roman" w:eastAsia="Times New Roman" w:hAnsi="Times New Roman" w:cs="Times New Roman"/>
          <w:b/>
          <w:bCs/>
          <w:color w:val="000000"/>
          <w:kern w:val="0"/>
          <w:sz w:val="24"/>
          <w:szCs w:val="24"/>
          <w14:ligatures w14:val="none"/>
        </w:rPr>
        <w:br/>
        <w:t xml:space="preserve">Reports To: </w:t>
      </w:r>
      <w:r w:rsidR="00F85C84">
        <w:rPr>
          <w:rFonts w:ascii="Times New Roman" w:eastAsia="Times New Roman" w:hAnsi="Times New Roman" w:cs="Times New Roman"/>
          <w:b/>
          <w:bCs/>
          <w:color w:val="000000"/>
          <w:kern w:val="0"/>
          <w:sz w:val="24"/>
          <w:szCs w:val="24"/>
          <w14:ligatures w14:val="none"/>
        </w:rPr>
        <w:t>Board of Directors</w:t>
      </w:r>
    </w:p>
    <w:p w14:paraId="2AB361D3" w14:textId="39B42F5B" w:rsidR="00F00E24" w:rsidRPr="00F00E24" w:rsidRDefault="00F00E24" w:rsidP="00F00E24">
      <w:pPr>
        <w:spacing w:after="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 xml:space="preserve">Supervisory Responsibilities: </w:t>
      </w:r>
      <w:r w:rsidR="00F85C84">
        <w:rPr>
          <w:rFonts w:ascii="Times New Roman" w:eastAsia="Times New Roman" w:hAnsi="Times New Roman" w:cs="Times New Roman"/>
          <w:b/>
          <w:bCs/>
          <w:color w:val="000000"/>
          <w:kern w:val="0"/>
          <w:sz w:val="24"/>
          <w:szCs w:val="24"/>
          <w14:ligatures w14:val="none"/>
        </w:rPr>
        <w:t>Staff</w:t>
      </w:r>
    </w:p>
    <w:p w14:paraId="3EBC951F" w14:textId="77777777" w:rsidR="00F00E24" w:rsidRPr="00F00E24" w:rsidRDefault="00F00E24" w:rsidP="00F00E24">
      <w:pPr>
        <w:spacing w:after="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Salary Range $65,000 - $90,000</w:t>
      </w:r>
    </w:p>
    <w:p w14:paraId="63B1AC50" w14:textId="77777777" w:rsidR="00F00E24" w:rsidRPr="00F00E24" w:rsidRDefault="00F00E24" w:rsidP="00F00E24">
      <w:pPr>
        <w:spacing w:after="0" w:line="240" w:lineRule="auto"/>
        <w:rPr>
          <w:rFonts w:ascii="Times New Roman" w:eastAsia="Times New Roman" w:hAnsi="Times New Roman" w:cs="Times New Roman"/>
          <w:kern w:val="0"/>
          <w:sz w:val="24"/>
          <w:szCs w:val="24"/>
          <w14:ligatures w14:val="none"/>
        </w:rPr>
      </w:pPr>
    </w:p>
    <w:p w14:paraId="322C620A"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Position Summary</w:t>
      </w:r>
    </w:p>
    <w:p w14:paraId="6BB9DF77" w14:textId="721571EE"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 xml:space="preserve">The </w:t>
      </w:r>
      <w:r w:rsidR="00F85C84">
        <w:rPr>
          <w:rFonts w:ascii="Times New Roman" w:eastAsia="Times New Roman" w:hAnsi="Times New Roman" w:cs="Times New Roman"/>
          <w:color w:val="000000"/>
          <w:kern w:val="0"/>
          <w:sz w:val="24"/>
          <w:szCs w:val="24"/>
          <w14:ligatures w14:val="none"/>
        </w:rPr>
        <w:t xml:space="preserve">Chief </w:t>
      </w:r>
      <w:r w:rsidRPr="00F00E24">
        <w:rPr>
          <w:rFonts w:ascii="Times New Roman" w:eastAsia="Times New Roman" w:hAnsi="Times New Roman" w:cs="Times New Roman"/>
          <w:color w:val="000000"/>
          <w:kern w:val="0"/>
          <w:sz w:val="24"/>
          <w:szCs w:val="24"/>
          <w14:ligatures w14:val="none"/>
        </w:rPr>
        <w:t xml:space="preserve">Executive Director serves as the chief executive officer and is responsible for the organization's overall leadership, management, strategic direction, financial stewardship, and operational success. The </w:t>
      </w:r>
      <w:r w:rsidR="00F85C84">
        <w:rPr>
          <w:rFonts w:ascii="Times New Roman" w:eastAsia="Times New Roman" w:hAnsi="Times New Roman" w:cs="Times New Roman"/>
          <w:color w:val="000000"/>
          <w:kern w:val="0"/>
          <w:sz w:val="24"/>
          <w:szCs w:val="24"/>
          <w14:ligatures w14:val="none"/>
        </w:rPr>
        <w:t xml:space="preserve">Chief </w:t>
      </w:r>
      <w:r w:rsidRPr="00F00E24">
        <w:rPr>
          <w:rFonts w:ascii="Times New Roman" w:eastAsia="Times New Roman" w:hAnsi="Times New Roman" w:cs="Times New Roman"/>
          <w:color w:val="000000"/>
          <w:kern w:val="0"/>
          <w:sz w:val="24"/>
          <w:szCs w:val="24"/>
          <w14:ligatures w14:val="none"/>
        </w:rPr>
        <w:t>Executive Director works collaboratively with the Board of Directors, site directors, staff, funders, governmental entities, Tribal organizations, and diverse community partners to advance the organization's mission, ensure financial sustainability, strengthen community relationships, and support organizational growth.</w:t>
      </w:r>
    </w:p>
    <w:p w14:paraId="54BEBD28" w14:textId="556A59C9"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 xml:space="preserve">The </w:t>
      </w:r>
      <w:r w:rsidR="00F85C84">
        <w:rPr>
          <w:rFonts w:ascii="Times New Roman" w:eastAsia="Times New Roman" w:hAnsi="Times New Roman" w:cs="Times New Roman"/>
          <w:color w:val="000000"/>
          <w:kern w:val="0"/>
          <w:sz w:val="24"/>
          <w:szCs w:val="24"/>
          <w14:ligatures w14:val="none"/>
        </w:rPr>
        <w:t xml:space="preserve">Chief </w:t>
      </w:r>
      <w:r w:rsidRPr="00F00E24">
        <w:rPr>
          <w:rFonts w:ascii="Times New Roman" w:eastAsia="Times New Roman" w:hAnsi="Times New Roman" w:cs="Times New Roman"/>
          <w:color w:val="000000"/>
          <w:kern w:val="0"/>
          <w:sz w:val="24"/>
          <w:szCs w:val="24"/>
          <w14:ligatures w14:val="none"/>
        </w:rPr>
        <w:t>Executive Director is responsible for developing and implementing the organization's strategic plan, overseeing organizational finances and grants, leading fundraising and resource development efforts, building community partnerships, and ensuring consistent implementation of programs, policies, and services throughout the organization.</w:t>
      </w:r>
    </w:p>
    <w:p w14:paraId="346B9B26" w14:textId="1C011B3C"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 xml:space="preserve">The </w:t>
      </w:r>
      <w:r w:rsidR="00F85C84">
        <w:rPr>
          <w:rFonts w:ascii="Times New Roman" w:eastAsia="Times New Roman" w:hAnsi="Times New Roman" w:cs="Times New Roman"/>
          <w:color w:val="000000"/>
          <w:kern w:val="0"/>
          <w:sz w:val="24"/>
          <w:szCs w:val="24"/>
          <w14:ligatures w14:val="none"/>
        </w:rPr>
        <w:t xml:space="preserve">Chief </w:t>
      </w:r>
      <w:r w:rsidRPr="00F00E24">
        <w:rPr>
          <w:rFonts w:ascii="Times New Roman" w:eastAsia="Times New Roman" w:hAnsi="Times New Roman" w:cs="Times New Roman"/>
          <w:color w:val="000000"/>
          <w:kern w:val="0"/>
          <w:sz w:val="24"/>
          <w:szCs w:val="24"/>
          <w14:ligatures w14:val="none"/>
        </w:rPr>
        <w:t>Executive Director provides leadership, guidance, training, technical assistance, and organizational support to Site Directors and staff while promoting organizational effectiveness, accountability, and long-term sustainability.</w:t>
      </w:r>
    </w:p>
    <w:p w14:paraId="1F2BBEB3"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Work Location and Travel Requirements</w:t>
      </w:r>
    </w:p>
    <w:p w14:paraId="6C3F8DD9"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This position is eligible for a hybrid or remote work arrangement, subject to organizational needs and approval by the Chief Executive Officer (CEO).</w:t>
      </w:r>
    </w:p>
    <w:p w14:paraId="5D31C035"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The Finance &amp; Grants Director is expected to maintain regular communication and collaboration with organizational leadership, program directors, and site personnel across all organizational locations. The position must be available to attend in-person meetings, training sessions, audits, grant monitoring visits, and other organizational activities as required.</w:t>
      </w:r>
    </w:p>
    <w:p w14:paraId="58A78D31"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Regular travel to all five organizational locations is required to support financial oversight, grant administration, compliance activities, reporting, data review, and organizational initiatives.</w:t>
      </w:r>
    </w:p>
    <w:p w14:paraId="2EE065C5"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Residency within the State of Maine is desired. Residency within the organization's service area is preferred.</w:t>
      </w:r>
    </w:p>
    <w:p w14:paraId="71AD0FA7"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Remote work arrangements may be modified or revoked based on operational needs, performance considerations, or organizational requirements.</w:t>
      </w:r>
    </w:p>
    <w:p w14:paraId="173E78C0" w14:textId="77777777" w:rsidR="00F00E24" w:rsidRPr="00F00E24" w:rsidRDefault="00F00E24" w:rsidP="00F00E24">
      <w:pPr>
        <w:spacing w:after="0" w:line="240" w:lineRule="auto"/>
        <w:rPr>
          <w:rFonts w:ascii="Times New Roman" w:eastAsia="Times New Roman" w:hAnsi="Times New Roman" w:cs="Times New Roman"/>
          <w:kern w:val="0"/>
          <w:sz w:val="24"/>
          <w:szCs w:val="24"/>
          <w14:ligatures w14:val="none"/>
        </w:rPr>
      </w:pPr>
    </w:p>
    <w:p w14:paraId="52AB139F"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lastRenderedPageBreak/>
        <w:t>This position requires regular travel throughout Maine.</w:t>
      </w:r>
    </w:p>
    <w:p w14:paraId="081CAB9C"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Reporting Relationship</w:t>
      </w:r>
    </w:p>
    <w:p w14:paraId="4EF021EA"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Reports To:</w:t>
      </w:r>
      <w:r w:rsidRPr="00F00E24">
        <w:rPr>
          <w:rFonts w:ascii="Times New Roman" w:eastAsia="Times New Roman" w:hAnsi="Times New Roman" w:cs="Times New Roman"/>
          <w:color w:val="000000"/>
          <w:kern w:val="0"/>
          <w:sz w:val="24"/>
          <w:szCs w:val="24"/>
          <w14:ligatures w14:val="none"/>
        </w:rPr>
        <w:t xml:space="preserve"> Board of Directors</w:t>
      </w:r>
    </w:p>
    <w:p w14:paraId="307A76F0" w14:textId="220F96D5" w:rsidR="00F85C84" w:rsidRPr="00F85C84" w:rsidRDefault="00F85C84" w:rsidP="00F00E24">
      <w:pPr>
        <w:spacing w:before="280" w:after="280" w:line="240" w:lineRule="auto"/>
        <w:rPr>
          <w:rFonts w:ascii="Times New Roman" w:hAnsi="Times New Roman" w:cs="Times New Roman"/>
          <w:sz w:val="24"/>
          <w:szCs w:val="24"/>
        </w:rPr>
      </w:pPr>
      <w:r w:rsidRPr="00F85C84">
        <w:rPr>
          <w:rFonts w:ascii="Times New Roman" w:hAnsi="Times New Roman" w:cs="Times New Roman"/>
          <w:sz w:val="24"/>
          <w:szCs w:val="24"/>
        </w:rPr>
        <w:t xml:space="preserve">The Chief Executive Director serves as the </w:t>
      </w:r>
      <w:r>
        <w:rPr>
          <w:rFonts w:ascii="Times New Roman" w:hAnsi="Times New Roman" w:cs="Times New Roman"/>
          <w:sz w:val="24"/>
          <w:szCs w:val="24"/>
        </w:rPr>
        <w:t>organization's chief executive officer and is directly accountable to the Board of Directors for overall leadership, strategic direction, financial integrity, operational performance, and long-term sustainability</w:t>
      </w:r>
      <w:r w:rsidRPr="00F85C84">
        <w:rPr>
          <w:rFonts w:ascii="Times New Roman" w:hAnsi="Times New Roman" w:cs="Times New Roman"/>
          <w:sz w:val="24"/>
          <w:szCs w:val="24"/>
        </w:rPr>
        <w:t>. Acting as the Board's sole employee, the Chief Executive Director is responsible for implementing the Board's vision, policies, and strategic priorities while ensuring organizational excellence through sound fiscal management, regulatory and grant compliance, effective fundraising, strong community partnerships, high-quality program delivery, and a culture of accountability and continuous improvement. The Chief Executive Director provides the Board with timely, accurate, and comprehensive information regarding organizational performance, financial condition, grant administration, fundraising, risk management, and strategic opportunities, enabling the Board to fulfill its governance responsibilities and make informed decisions.</w:t>
      </w:r>
    </w:p>
    <w:p w14:paraId="7A46A0DB" w14:textId="0D3E777C"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Essential Duties and Responsibilities</w:t>
      </w:r>
    </w:p>
    <w:p w14:paraId="0295DCC9"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Operations Oversight and Site Support (30%)</w:t>
      </w:r>
    </w:p>
    <w:p w14:paraId="4A43BBCC" w14:textId="77777777" w:rsidR="00F00E24" w:rsidRPr="00F00E24" w:rsidRDefault="00F00E24" w:rsidP="00F00E24">
      <w:pPr>
        <w:numPr>
          <w:ilvl w:val="0"/>
          <w:numId w:val="1"/>
        </w:numPr>
        <w:spacing w:before="280"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Provide leadership, guidance, and operational support to directors at all organizational sites.</w:t>
      </w:r>
    </w:p>
    <w:p w14:paraId="23886478" w14:textId="77777777" w:rsidR="00F00E24" w:rsidRPr="00F00E24" w:rsidRDefault="00F00E24" w:rsidP="00F00E24">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Conduct regular site visits to assess operational effectiveness, identify needs, and provide assistance.</w:t>
      </w:r>
    </w:p>
    <w:p w14:paraId="42831487" w14:textId="77777777" w:rsidR="00F00E24" w:rsidRPr="00F00E24" w:rsidRDefault="00F00E24" w:rsidP="00F00E24">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Assist Site Directors in identifying challenges and developing solutions that support organizational goals and service delivery.</w:t>
      </w:r>
    </w:p>
    <w:p w14:paraId="39B75D14" w14:textId="77777777" w:rsidR="00F00E24" w:rsidRPr="00F00E24" w:rsidRDefault="00F00E24" w:rsidP="00F00E24">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Review site operations and provide recommendations, guidance, and technical assistance to support compliance with organizational policies, procedures, grant requirements, and best practices.</w:t>
      </w:r>
    </w:p>
    <w:p w14:paraId="4A7AA088" w14:textId="77777777" w:rsidR="00F00E24" w:rsidRPr="00F00E24" w:rsidRDefault="00F00E24" w:rsidP="00F00E24">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Promote consistency in organizational operations, policies, procedures, and service delivery across all sites.</w:t>
      </w:r>
    </w:p>
    <w:p w14:paraId="5D6D5A32" w14:textId="77777777" w:rsidR="00F00E24" w:rsidRPr="00F00E24" w:rsidRDefault="00F00E24" w:rsidP="00F00E24">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Facilitate communication and collaboration among Site Directors.</w:t>
      </w:r>
    </w:p>
    <w:p w14:paraId="472A135E" w14:textId="77777777" w:rsidR="00F00E24" w:rsidRPr="00F00E24" w:rsidRDefault="00F00E24" w:rsidP="00F00E24">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Support implementation of organizational initiatives, strategic priorities, and Board-approved goals.</w:t>
      </w:r>
    </w:p>
    <w:p w14:paraId="3435E9DF" w14:textId="77777777" w:rsidR="00F00E24" w:rsidRPr="00F00E24" w:rsidRDefault="00F00E24" w:rsidP="00F00E24">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Serve as a resource for directors seeking assistance with program development, grant implementation, organizational operations, and community engagement.</w:t>
      </w:r>
    </w:p>
    <w:p w14:paraId="1359D8FF" w14:textId="77777777" w:rsidR="00F00E24" w:rsidRPr="00F00E24" w:rsidRDefault="00F00E24" w:rsidP="00F00E24">
      <w:pPr>
        <w:numPr>
          <w:ilvl w:val="0"/>
          <w:numId w:val="1"/>
        </w:numPr>
        <w:spacing w:after="28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Monitor organizational performance and recommend operational improvements to enhance effectiveness, efficiency, and sustainability.</w:t>
      </w:r>
    </w:p>
    <w:p w14:paraId="0E30D888" w14:textId="77777777" w:rsidR="00F85C84" w:rsidRDefault="00F85C84" w:rsidP="00F00E24">
      <w:pPr>
        <w:spacing w:before="280" w:after="280" w:line="240" w:lineRule="auto"/>
        <w:rPr>
          <w:rFonts w:ascii="Times New Roman" w:eastAsia="Times New Roman" w:hAnsi="Times New Roman" w:cs="Times New Roman"/>
          <w:b/>
          <w:bCs/>
          <w:color w:val="000000"/>
          <w:kern w:val="0"/>
          <w:sz w:val="24"/>
          <w:szCs w:val="24"/>
          <w14:ligatures w14:val="none"/>
        </w:rPr>
      </w:pPr>
    </w:p>
    <w:p w14:paraId="3AE2ACF0" w14:textId="77777777" w:rsidR="00F85C84" w:rsidRDefault="00F85C84" w:rsidP="00F00E24">
      <w:pPr>
        <w:spacing w:before="280" w:after="280" w:line="240" w:lineRule="auto"/>
        <w:rPr>
          <w:rFonts w:ascii="Times New Roman" w:eastAsia="Times New Roman" w:hAnsi="Times New Roman" w:cs="Times New Roman"/>
          <w:b/>
          <w:bCs/>
          <w:color w:val="000000"/>
          <w:kern w:val="0"/>
          <w:sz w:val="24"/>
          <w:szCs w:val="24"/>
          <w14:ligatures w14:val="none"/>
        </w:rPr>
      </w:pPr>
    </w:p>
    <w:p w14:paraId="2382D132" w14:textId="77777777" w:rsidR="00F85C84" w:rsidRDefault="00F85C84" w:rsidP="00F00E24">
      <w:pPr>
        <w:spacing w:before="280" w:after="280" w:line="240" w:lineRule="auto"/>
        <w:rPr>
          <w:rFonts w:ascii="Times New Roman" w:eastAsia="Times New Roman" w:hAnsi="Times New Roman" w:cs="Times New Roman"/>
          <w:b/>
          <w:bCs/>
          <w:color w:val="000000"/>
          <w:kern w:val="0"/>
          <w:sz w:val="24"/>
          <w:szCs w:val="24"/>
          <w14:ligatures w14:val="none"/>
        </w:rPr>
      </w:pPr>
    </w:p>
    <w:p w14:paraId="78E65EF6" w14:textId="25114B4F"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lastRenderedPageBreak/>
        <w:t>Leadership Development and Organizational Management (20%)</w:t>
      </w:r>
    </w:p>
    <w:p w14:paraId="38D609A4" w14:textId="77777777" w:rsidR="00F00E24" w:rsidRPr="00F00E24" w:rsidRDefault="00F00E24" w:rsidP="00F00E24">
      <w:pPr>
        <w:numPr>
          <w:ilvl w:val="0"/>
          <w:numId w:val="2"/>
        </w:numPr>
        <w:spacing w:before="280"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Develop, coordinate, and deliver training programs for directors and staff.</w:t>
      </w:r>
    </w:p>
    <w:p w14:paraId="063C9F3D" w14:textId="77777777" w:rsidR="00F00E24" w:rsidRPr="00F00E24" w:rsidRDefault="00F00E24" w:rsidP="00F00E24">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Coordinate leadership development opportunities and professional growth activities.</w:t>
      </w:r>
    </w:p>
    <w:p w14:paraId="5EB5A5A6" w14:textId="77777777" w:rsidR="00F00E24" w:rsidRPr="00F00E24" w:rsidRDefault="00F00E24" w:rsidP="00F00E24">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Create and maintain training materials, guides, and resource manuals.</w:t>
      </w:r>
    </w:p>
    <w:p w14:paraId="79A0BDDF" w14:textId="77777777" w:rsidR="00F00E24" w:rsidRPr="00F00E24" w:rsidRDefault="00F00E24" w:rsidP="00F00E24">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Lead the onboarding, orientation, and training of newly hired directors and key leadership personnel.</w:t>
      </w:r>
    </w:p>
    <w:p w14:paraId="26A11BC9" w14:textId="77777777" w:rsidR="00F00E24" w:rsidRPr="00F00E24" w:rsidRDefault="00F00E24" w:rsidP="00F00E24">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Identify training needs and recommend professional development opportunities.</w:t>
      </w:r>
    </w:p>
    <w:p w14:paraId="0DB3A698" w14:textId="77777777" w:rsidR="00F00E24" w:rsidRPr="00F00E24" w:rsidRDefault="00F00E24" w:rsidP="00F00E24">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Facilitate statewide meetings, workshops, and educational sessions.</w:t>
      </w:r>
    </w:p>
    <w:p w14:paraId="400ACE04" w14:textId="77777777" w:rsidR="00F00E24" w:rsidRPr="00F00E24" w:rsidRDefault="00F00E24" w:rsidP="00F00E24">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Promote leadership succession planning and organizational capacity building.</w:t>
      </w:r>
    </w:p>
    <w:p w14:paraId="798E3D27" w14:textId="77777777" w:rsidR="00F00E24" w:rsidRPr="00F00E24" w:rsidRDefault="00F00E24" w:rsidP="00F00E24">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Provide coaching, mentoring, training, and technical assistance to Site Directors to support leadership development and organizational effectiveness.</w:t>
      </w:r>
    </w:p>
    <w:p w14:paraId="60CCE8DE" w14:textId="77777777" w:rsidR="00F00E24" w:rsidRPr="00F00E24" w:rsidRDefault="00F00E24" w:rsidP="00F00E24">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Assist Site Directors in identifying professional development opportunities and implementing best practices that strengthen organizational performance.</w:t>
      </w:r>
    </w:p>
    <w:p w14:paraId="300E7579" w14:textId="77777777" w:rsidR="00F00E24" w:rsidRPr="00F00E24" w:rsidRDefault="00F00E24" w:rsidP="00F00E24">
      <w:pPr>
        <w:numPr>
          <w:ilvl w:val="0"/>
          <w:numId w:val="2"/>
        </w:numPr>
        <w:spacing w:after="28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Facilitate collaboration, knowledge sharing, and peer learning among Site Directors and organizational leadership.</w:t>
      </w:r>
    </w:p>
    <w:p w14:paraId="35BD8138"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Community Relations, Partnership Development, and Fundraising (25%)</w:t>
      </w:r>
    </w:p>
    <w:p w14:paraId="42130827" w14:textId="77777777" w:rsidR="00F00E24" w:rsidRPr="00F00E24" w:rsidRDefault="00F00E24" w:rsidP="00F00E24">
      <w:pPr>
        <w:numPr>
          <w:ilvl w:val="0"/>
          <w:numId w:val="3"/>
        </w:numPr>
        <w:spacing w:before="280"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Establish and maintain relationships with businesses, civic organizations, schools, Tribal governments, government agencies, funders, and diverse community partners.</w:t>
      </w:r>
    </w:p>
    <w:p w14:paraId="6F2C8C98" w14:textId="77777777" w:rsidR="00F00E24" w:rsidRPr="00F00E24" w:rsidRDefault="00F00E24" w:rsidP="00F00E24">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Represent the organization at meetings, conferences, and community events.</w:t>
      </w:r>
    </w:p>
    <w:p w14:paraId="1B1A878D" w14:textId="77777777" w:rsidR="00F00E24" w:rsidRPr="00F00E24" w:rsidRDefault="00F00E24" w:rsidP="00F00E24">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Promote organizational programs, services, and initiatives throughout the communities served.</w:t>
      </w:r>
    </w:p>
    <w:p w14:paraId="63CEE817" w14:textId="77777777" w:rsidR="00F00E24" w:rsidRPr="00F00E24" w:rsidRDefault="00F00E24" w:rsidP="00F00E24">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Identify and pursue opportunities for collaboration that enhance services and resources.</w:t>
      </w:r>
    </w:p>
    <w:p w14:paraId="13AA9938" w14:textId="77777777" w:rsidR="00F00E24" w:rsidRPr="00F00E24" w:rsidRDefault="00F00E24" w:rsidP="00F00E24">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Strengthen community awareness and support of organizational programs.</w:t>
      </w:r>
    </w:p>
    <w:p w14:paraId="12C4AB2D" w14:textId="77777777" w:rsidR="00F00E24" w:rsidRPr="00F00E24" w:rsidRDefault="00F00E24" w:rsidP="00F00E24">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Initiate and lead fundraising initiatives, campaigns, and special events.</w:t>
      </w:r>
    </w:p>
    <w:p w14:paraId="1DE788CF" w14:textId="77777777" w:rsidR="00F00E24" w:rsidRPr="00F00E24" w:rsidRDefault="00F00E24" w:rsidP="00F00E24">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Cultivate relationships with businesses, foundations, donors, and community leaders to secure donations, sponsorships, grants, and in-kind support.</w:t>
      </w:r>
    </w:p>
    <w:p w14:paraId="56782E29" w14:textId="77777777" w:rsidR="00F00E24" w:rsidRPr="00F00E24" w:rsidRDefault="00F00E24" w:rsidP="00F00E24">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Support donor stewardship, recognition, and engagement activities.</w:t>
      </w:r>
    </w:p>
    <w:p w14:paraId="5B8FC73D" w14:textId="77777777" w:rsidR="00F00E24" w:rsidRPr="00F00E24" w:rsidRDefault="00F00E24" w:rsidP="00F00E24">
      <w:pPr>
        <w:numPr>
          <w:ilvl w:val="0"/>
          <w:numId w:val="3"/>
        </w:numPr>
        <w:spacing w:after="28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Identify and pursue funding opportunities that support organizational sustainability and growth.</w:t>
      </w:r>
    </w:p>
    <w:p w14:paraId="35DB6207"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Strategic Planning, Grants Management, and Organizational Development (25%)</w:t>
      </w:r>
    </w:p>
    <w:p w14:paraId="3C4C6B7A" w14:textId="77777777" w:rsidR="00F00E24" w:rsidRPr="00F00E24" w:rsidRDefault="00F00E24" w:rsidP="00F00E24">
      <w:pPr>
        <w:numPr>
          <w:ilvl w:val="0"/>
          <w:numId w:val="4"/>
        </w:numPr>
        <w:spacing w:before="280"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Lead the development, implementation, and evaluation of the organization's strategic plan.</w:t>
      </w:r>
    </w:p>
    <w:p w14:paraId="5AC4055B" w14:textId="77777777" w:rsidR="00F00E24" w:rsidRPr="00F00E24" w:rsidRDefault="00F00E24" w:rsidP="00F00E24">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Assist leadership and Site Directors in implementing strategic goals and organizational initiatives.</w:t>
      </w:r>
    </w:p>
    <w:p w14:paraId="2D0E4C53" w14:textId="77777777" w:rsidR="00F00E24" w:rsidRPr="00F00E24" w:rsidRDefault="00F00E24" w:rsidP="00F00E24">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Monitor organizational grants, budgets, expenditures, cash flow, and financial performance to ensure compliance with funding requirements, Board directives, and organizational objectives.</w:t>
      </w:r>
    </w:p>
    <w:p w14:paraId="1892E4F2" w14:textId="77777777" w:rsidR="00F00E24" w:rsidRPr="00F00E24" w:rsidRDefault="00F00E24" w:rsidP="00F00E24">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Review and monitor grant financial reports, reimbursement requests, budgets, spending activity, and grant performance metrics to ensure compliance with federal, state, Tribal, and private funding requirements.</w:t>
      </w:r>
    </w:p>
    <w:p w14:paraId="5665D4C1" w14:textId="77777777" w:rsidR="00F00E24" w:rsidRPr="00F00E24" w:rsidRDefault="00F00E24" w:rsidP="00F00E24">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lastRenderedPageBreak/>
        <w:t>Review and approve grant budgets, budget revisions, reimbursement requests, financial reports, and other grant-related financial submissions prior to submission to funding agencies.</w:t>
      </w:r>
    </w:p>
    <w:p w14:paraId="1B9FDCD6" w14:textId="77777777" w:rsidR="00F00E24" w:rsidRPr="00F00E24" w:rsidRDefault="00F00E24" w:rsidP="00F00E24">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Work collaboratively with finance staff, grant managers, Site Directors, and funding agencies to ensure proper financial management, reporting, and compliance of all grant-funded programs.</w:t>
      </w:r>
    </w:p>
    <w:p w14:paraId="5EE7C6B9" w14:textId="77777777" w:rsidR="00F00E24" w:rsidRPr="00F00E24" w:rsidRDefault="00F00E24" w:rsidP="00F00E24">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Monitor trends, challenges, and opportunities affecting organizational operations.</w:t>
      </w:r>
    </w:p>
    <w:p w14:paraId="7CBF7DE5" w14:textId="77777777" w:rsidR="00F00E24" w:rsidRPr="00F00E24" w:rsidRDefault="00F00E24" w:rsidP="00F00E24">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Prepare reports regarding organizational performance, training efforts, partnership development, fundraising activities, grant outcomes, and financial status.</w:t>
      </w:r>
    </w:p>
    <w:p w14:paraId="594DC076" w14:textId="77777777" w:rsidR="00F00E24" w:rsidRPr="00F00E24" w:rsidRDefault="00F00E24" w:rsidP="00F00E24">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Present reports, recommendations, and organizational updates to the Board of Directors.</w:t>
      </w:r>
    </w:p>
    <w:p w14:paraId="16DD5BE4" w14:textId="77777777" w:rsidR="00F00E24" w:rsidRPr="00F00E24" w:rsidRDefault="00F00E24" w:rsidP="00F00E24">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Recommend improvements to strengthen organizational effectiveness, sustainability, and financial stability.</w:t>
      </w:r>
    </w:p>
    <w:p w14:paraId="451AF851" w14:textId="77777777" w:rsidR="00F00E24" w:rsidRPr="00F00E24" w:rsidRDefault="00F00E24" w:rsidP="00F00E24">
      <w:pPr>
        <w:numPr>
          <w:ilvl w:val="0"/>
          <w:numId w:val="4"/>
        </w:numPr>
        <w:spacing w:after="28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Support organizational growth through long-range planning, resource development, and capacity-building initiatives.</w:t>
      </w:r>
    </w:p>
    <w:p w14:paraId="36B527FF"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Qualifications</w:t>
      </w:r>
    </w:p>
    <w:p w14:paraId="5ECC430B"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Required</w:t>
      </w:r>
    </w:p>
    <w:p w14:paraId="5D34DBEE" w14:textId="77777777" w:rsidR="00F00E24" w:rsidRPr="00F00E24" w:rsidRDefault="00F00E24" w:rsidP="00F00E24">
      <w:pPr>
        <w:numPr>
          <w:ilvl w:val="0"/>
          <w:numId w:val="5"/>
        </w:numPr>
        <w:spacing w:before="280"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Bachelor's degree in Business Administration, Public Administration, Nonprofit Management, Organizational Leadership, Finance, Accounting, or a related field; or an Associate degree in a related field and three (3) years of relevant experience; or an equivalent combination of education, training, and experience that demonstrates the knowledge, skills, and abilities required to perform the essential functions of the position.</w:t>
      </w:r>
    </w:p>
    <w:p w14:paraId="4FE6189F" w14:textId="77777777" w:rsidR="00F00E24" w:rsidRPr="00F00E24" w:rsidRDefault="00F00E24" w:rsidP="00F00E24">
      <w:pPr>
        <w:numPr>
          <w:ilvl w:val="0"/>
          <w:numId w:val="5"/>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Five (5) years of progressively responsible experience in nonprofit management, organizational leadership, grants management, program administration, finance, community development, or a related field; or an equivalent combination of education, training, and increasingly responsible experience demonstrating the knowledge, skills, and abilities necessary to successfully perform the essential functions of the position.</w:t>
      </w:r>
    </w:p>
    <w:p w14:paraId="494B5976" w14:textId="77777777" w:rsidR="00F00E24" w:rsidRPr="00F00E24" w:rsidRDefault="00F00E24" w:rsidP="00F00E24">
      <w:pPr>
        <w:numPr>
          <w:ilvl w:val="0"/>
          <w:numId w:val="5"/>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Experience managing grant-funded programs and ensuring compliance with grant requirements, reporting obligations, and funding regulations.</w:t>
      </w:r>
    </w:p>
    <w:p w14:paraId="6AB3EB91" w14:textId="6CA0272E" w:rsidR="00F00E24" w:rsidRPr="00F00E24" w:rsidRDefault="00F00E24" w:rsidP="00F00E24">
      <w:pPr>
        <w:numPr>
          <w:ilvl w:val="0"/>
          <w:numId w:val="5"/>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 xml:space="preserve">Experience </w:t>
      </w:r>
      <w:r w:rsidR="00F85C84">
        <w:rPr>
          <w:rFonts w:ascii="Times New Roman" w:eastAsia="Times New Roman" w:hAnsi="Times New Roman" w:cs="Times New Roman"/>
          <w:color w:val="000000"/>
          <w:kern w:val="0"/>
          <w:sz w:val="24"/>
          <w:szCs w:val="24"/>
          <w14:ligatures w14:val="none"/>
        </w:rPr>
        <w:t xml:space="preserve">in </w:t>
      </w:r>
      <w:r w:rsidRPr="00F00E24">
        <w:rPr>
          <w:rFonts w:ascii="Times New Roman" w:eastAsia="Times New Roman" w:hAnsi="Times New Roman" w:cs="Times New Roman"/>
          <w:color w:val="000000"/>
          <w:kern w:val="0"/>
          <w:sz w:val="24"/>
          <w:szCs w:val="24"/>
          <w14:ligatures w14:val="none"/>
        </w:rPr>
        <w:t>monitoring budgets, expenditures, and financial performance.</w:t>
      </w:r>
    </w:p>
    <w:p w14:paraId="13610281" w14:textId="77777777" w:rsidR="00F00E24" w:rsidRPr="00F00E24" w:rsidRDefault="00F00E24" w:rsidP="00F00E24">
      <w:pPr>
        <w:numPr>
          <w:ilvl w:val="0"/>
          <w:numId w:val="5"/>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Experience developing partnerships and working collaboratively with community organizations, government agencies, funders, businesses, and diverse community partners.</w:t>
      </w:r>
    </w:p>
    <w:p w14:paraId="0BA9C6C3" w14:textId="77777777" w:rsidR="00F00E24" w:rsidRPr="00F00E24" w:rsidRDefault="00F00E24" w:rsidP="00F00E24">
      <w:pPr>
        <w:numPr>
          <w:ilvl w:val="0"/>
          <w:numId w:val="5"/>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Experience with strategic planning, organizational development, or program management.</w:t>
      </w:r>
    </w:p>
    <w:p w14:paraId="0B3AEDA7" w14:textId="77777777" w:rsidR="00F00E24" w:rsidRPr="00F00E24" w:rsidRDefault="00F00E24" w:rsidP="00F00E24">
      <w:pPr>
        <w:numPr>
          <w:ilvl w:val="0"/>
          <w:numId w:val="5"/>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Strong leadership, communication, organizational, and problem-solving skills.</w:t>
      </w:r>
    </w:p>
    <w:p w14:paraId="6EBBC5BB" w14:textId="77777777" w:rsidR="00F00E24" w:rsidRPr="00F00E24" w:rsidRDefault="00F00E24" w:rsidP="00F00E24">
      <w:pPr>
        <w:numPr>
          <w:ilvl w:val="0"/>
          <w:numId w:val="5"/>
        </w:numPr>
        <w:spacing w:after="28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Proficiency with standard office technology and financial management software.</w:t>
      </w:r>
    </w:p>
    <w:p w14:paraId="347B989D" w14:textId="77777777" w:rsidR="00F85C84" w:rsidRDefault="00F85C84" w:rsidP="00F00E24">
      <w:pPr>
        <w:spacing w:before="280" w:after="280" w:line="240" w:lineRule="auto"/>
        <w:rPr>
          <w:rFonts w:ascii="Times New Roman" w:eastAsia="Times New Roman" w:hAnsi="Times New Roman" w:cs="Times New Roman"/>
          <w:b/>
          <w:bCs/>
          <w:color w:val="000000"/>
          <w:kern w:val="0"/>
          <w:sz w:val="24"/>
          <w:szCs w:val="24"/>
          <w14:ligatures w14:val="none"/>
        </w:rPr>
      </w:pPr>
    </w:p>
    <w:p w14:paraId="37DC7296" w14:textId="77777777" w:rsidR="00F85C84" w:rsidRDefault="00F85C84" w:rsidP="00F00E24">
      <w:pPr>
        <w:spacing w:before="280" w:after="280" w:line="240" w:lineRule="auto"/>
        <w:rPr>
          <w:rFonts w:ascii="Times New Roman" w:eastAsia="Times New Roman" w:hAnsi="Times New Roman" w:cs="Times New Roman"/>
          <w:b/>
          <w:bCs/>
          <w:color w:val="000000"/>
          <w:kern w:val="0"/>
          <w:sz w:val="24"/>
          <w:szCs w:val="24"/>
          <w14:ligatures w14:val="none"/>
        </w:rPr>
      </w:pPr>
    </w:p>
    <w:p w14:paraId="5D003312" w14:textId="77777777" w:rsidR="00F85C84" w:rsidRDefault="00F85C84" w:rsidP="00F00E24">
      <w:pPr>
        <w:spacing w:before="280" w:after="280" w:line="240" w:lineRule="auto"/>
        <w:rPr>
          <w:rFonts w:ascii="Times New Roman" w:eastAsia="Times New Roman" w:hAnsi="Times New Roman" w:cs="Times New Roman"/>
          <w:b/>
          <w:bCs/>
          <w:color w:val="000000"/>
          <w:kern w:val="0"/>
          <w:sz w:val="24"/>
          <w:szCs w:val="24"/>
          <w14:ligatures w14:val="none"/>
        </w:rPr>
      </w:pPr>
    </w:p>
    <w:p w14:paraId="349D7B43" w14:textId="1F24ACA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lastRenderedPageBreak/>
        <w:t>Preferred</w:t>
      </w:r>
    </w:p>
    <w:p w14:paraId="188E9B93" w14:textId="77777777" w:rsidR="00F00E24" w:rsidRPr="00F00E24" w:rsidRDefault="00F00E24" w:rsidP="00F00E24">
      <w:pPr>
        <w:numPr>
          <w:ilvl w:val="0"/>
          <w:numId w:val="6"/>
        </w:numPr>
        <w:spacing w:before="280"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Master's degree in Business Administration, Public Administration, Nonprofit Management, Organizational Leadership, Finance, Accounting, or a related field; or seven (7) or more years of progressively responsible experience in nonprofit management, executive leadership, grants management, finance, program administration, community development, or a related field.</w:t>
      </w:r>
    </w:p>
    <w:p w14:paraId="31F30EE6" w14:textId="77777777" w:rsidR="00F00E24" w:rsidRPr="00F00E24" w:rsidRDefault="00F00E24" w:rsidP="00F00E24">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Three (3) or more years of experience working with nonprofit organizations, Tribal governments, or federally funded programs.</w:t>
      </w:r>
    </w:p>
    <w:p w14:paraId="548F65BF" w14:textId="77777777" w:rsidR="00F00E24" w:rsidRPr="00F00E24" w:rsidRDefault="00F00E24" w:rsidP="00F00E24">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Experience developing and implementing strategic plans and organizational initiatives.</w:t>
      </w:r>
    </w:p>
    <w:p w14:paraId="1C3F2236" w14:textId="77777777" w:rsidR="00F00E24" w:rsidRPr="00F00E24" w:rsidRDefault="00F00E24" w:rsidP="00F00E24">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Experience preparing, monitoring, and reporting on federal, state, Tribal, or private grants.</w:t>
      </w:r>
    </w:p>
    <w:p w14:paraId="3D103295" w14:textId="77777777" w:rsidR="00F00E24" w:rsidRPr="00F00E24" w:rsidRDefault="00F00E24" w:rsidP="00F00E24">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Experience leading fundraising initiatives, donor development activities, sponsorship programs, or resource development efforts.</w:t>
      </w:r>
    </w:p>
    <w:p w14:paraId="3171441D" w14:textId="77777777" w:rsidR="00F00E24" w:rsidRPr="00F00E24" w:rsidRDefault="00F00E24" w:rsidP="00F00E24">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Experience working with multi-site organizations or programs.</w:t>
      </w:r>
    </w:p>
    <w:p w14:paraId="614ED909" w14:textId="77777777" w:rsidR="00F00E24" w:rsidRPr="00F00E24" w:rsidRDefault="00F00E24" w:rsidP="00F00E24">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Experience presenting reports and recommendations to boards, governing bodies, or executive leadership.</w:t>
      </w:r>
    </w:p>
    <w:p w14:paraId="28E91992" w14:textId="77777777" w:rsidR="00F00E24" w:rsidRPr="00F00E24" w:rsidRDefault="00F00E24" w:rsidP="00F00E24">
      <w:pPr>
        <w:numPr>
          <w:ilvl w:val="0"/>
          <w:numId w:val="6"/>
        </w:numPr>
        <w:spacing w:after="28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Professional certifications related to nonprofit management, public administration, finance, grants management, leadership, or organizational development.</w:t>
      </w:r>
    </w:p>
    <w:p w14:paraId="1186ADB7" w14:textId="77777777" w:rsidR="00F00E24" w:rsidRPr="00F00E24" w:rsidRDefault="00F00E24" w:rsidP="00F00E24">
      <w:pPr>
        <w:spacing w:before="280" w:after="280"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Physical Requirements</w:t>
      </w:r>
    </w:p>
    <w:p w14:paraId="76C2F761" w14:textId="77777777" w:rsidR="00F00E24" w:rsidRPr="00F00E24" w:rsidRDefault="00F00E24" w:rsidP="00F00E24">
      <w:pPr>
        <w:numPr>
          <w:ilvl w:val="0"/>
          <w:numId w:val="7"/>
        </w:numPr>
        <w:spacing w:before="280"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Ability to travel extensively throughout the State of Maine.</w:t>
      </w:r>
    </w:p>
    <w:p w14:paraId="30994365" w14:textId="77777777" w:rsidR="00F00E24" w:rsidRPr="00F00E24" w:rsidRDefault="00F00E24" w:rsidP="00F00E24">
      <w:pPr>
        <w:numPr>
          <w:ilvl w:val="0"/>
          <w:numId w:val="7"/>
        </w:numPr>
        <w:spacing w:after="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Ability to attend meetings, training sessions, fundraising events, and community activities, including occasional evening or weekend activities.</w:t>
      </w:r>
    </w:p>
    <w:p w14:paraId="02BB369D" w14:textId="77777777" w:rsidR="00F00E24" w:rsidRPr="00F00E24" w:rsidRDefault="00F00E24" w:rsidP="00F00E24">
      <w:pPr>
        <w:numPr>
          <w:ilvl w:val="0"/>
          <w:numId w:val="7"/>
        </w:numPr>
        <w:spacing w:after="280" w:line="240" w:lineRule="auto"/>
        <w:textAlignment w:val="baseline"/>
        <w:rPr>
          <w:rFonts w:ascii="Arial" w:eastAsia="Times New Roman" w:hAnsi="Arial" w:cs="Arial"/>
          <w:color w:val="000000"/>
          <w:kern w:val="0"/>
          <w:sz w:val="20"/>
          <w:szCs w:val="20"/>
          <w14:ligatures w14:val="none"/>
        </w:rPr>
      </w:pPr>
      <w:r w:rsidRPr="00F00E24">
        <w:rPr>
          <w:rFonts w:ascii="Times New Roman" w:eastAsia="Times New Roman" w:hAnsi="Times New Roman" w:cs="Times New Roman"/>
          <w:color w:val="000000"/>
          <w:kern w:val="0"/>
          <w:sz w:val="24"/>
          <w:szCs w:val="24"/>
          <w14:ligatures w14:val="none"/>
        </w:rPr>
        <w:t>Ability to operate standard office equipment and technology.</w:t>
      </w:r>
    </w:p>
    <w:p w14:paraId="632ACBFF" w14:textId="77777777" w:rsidR="00F00E24" w:rsidRPr="00F00E24" w:rsidRDefault="00F00E24" w:rsidP="00F00E24">
      <w:pPr>
        <w:spacing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b/>
          <w:bCs/>
          <w:color w:val="000000"/>
          <w:kern w:val="0"/>
          <w:sz w:val="24"/>
          <w:szCs w:val="24"/>
          <w14:ligatures w14:val="none"/>
        </w:rPr>
        <w:t>Work Location and Travel Requirements</w:t>
      </w:r>
    </w:p>
    <w:p w14:paraId="7BE0E0DC" w14:textId="77777777" w:rsidR="00F00E24" w:rsidRPr="00F00E24" w:rsidRDefault="00F00E24" w:rsidP="00F00E24">
      <w:pPr>
        <w:spacing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This position is eligible for a hybrid or remote work arrangement, subject to organizational needs and approval by the Board of Directors.</w:t>
      </w:r>
    </w:p>
    <w:p w14:paraId="7D1F45FD" w14:textId="6BB4206A" w:rsidR="00F00E24" w:rsidRPr="00F00E24" w:rsidRDefault="00F00E24" w:rsidP="00F00E24">
      <w:pPr>
        <w:spacing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Regular travel to all five organizational locations is required to support financial oversight, grant administration, compliance activities, reporting, data review, training</w:t>
      </w:r>
      <w:r w:rsidR="00F85C84">
        <w:rPr>
          <w:rFonts w:ascii="Times New Roman" w:eastAsia="Times New Roman" w:hAnsi="Times New Roman" w:cs="Times New Roman"/>
          <w:color w:val="000000"/>
          <w:kern w:val="0"/>
          <w:sz w:val="24"/>
          <w:szCs w:val="24"/>
          <w14:ligatures w14:val="none"/>
        </w:rPr>
        <w:t>,</w:t>
      </w:r>
      <w:r w:rsidRPr="00F00E24">
        <w:rPr>
          <w:rFonts w:ascii="Times New Roman" w:eastAsia="Times New Roman" w:hAnsi="Times New Roman" w:cs="Times New Roman"/>
          <w:color w:val="000000"/>
          <w:kern w:val="0"/>
          <w:sz w:val="24"/>
          <w:szCs w:val="24"/>
          <w14:ligatures w14:val="none"/>
        </w:rPr>
        <w:t xml:space="preserve"> and organizational initiatives.</w:t>
      </w:r>
    </w:p>
    <w:p w14:paraId="33CCF4AB" w14:textId="77777777" w:rsidR="00F00E24" w:rsidRPr="00F00E24" w:rsidRDefault="00F00E24" w:rsidP="00F00E24">
      <w:pPr>
        <w:spacing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Residency within the State of Maine is desired. Residency within the organization's service area is preferred.</w:t>
      </w:r>
    </w:p>
    <w:p w14:paraId="58D32467" w14:textId="77777777" w:rsidR="00F00E24" w:rsidRPr="00F00E24" w:rsidRDefault="00F00E24" w:rsidP="00F00E24">
      <w:pPr>
        <w:spacing w:line="240" w:lineRule="auto"/>
        <w:rPr>
          <w:rFonts w:ascii="Times New Roman" w:eastAsia="Times New Roman" w:hAnsi="Times New Roman" w:cs="Times New Roman"/>
          <w:kern w:val="0"/>
          <w:sz w:val="24"/>
          <w:szCs w:val="24"/>
          <w14:ligatures w14:val="none"/>
        </w:rPr>
      </w:pPr>
      <w:r w:rsidRPr="00F00E24">
        <w:rPr>
          <w:rFonts w:ascii="Times New Roman" w:eastAsia="Times New Roman" w:hAnsi="Times New Roman" w:cs="Times New Roman"/>
          <w:color w:val="000000"/>
          <w:kern w:val="0"/>
          <w:sz w:val="24"/>
          <w:szCs w:val="24"/>
          <w14:ligatures w14:val="none"/>
        </w:rPr>
        <w:t>Remote work arrangements may be modified or revoked based on operational needs, performance considerations, or organizational requirements.</w:t>
      </w:r>
    </w:p>
    <w:p w14:paraId="2CADF9BE" w14:textId="2DED4C16" w:rsidR="00402000" w:rsidRPr="00402000" w:rsidRDefault="00402000" w:rsidP="00402000">
      <w:pPr>
        <w:shd w:val="clear" w:color="auto" w:fill="FFFFFF"/>
        <w:tabs>
          <w:tab w:val="left" w:pos="662"/>
          <w:tab w:val="left" w:pos="10530"/>
        </w:tabs>
        <w:spacing w:after="60" w:line="283" w:lineRule="exact"/>
        <w:ind w:right="533"/>
        <w:rPr>
          <w:rFonts w:eastAsia="Times New Roman" w:cstheme="minorHAnsi"/>
          <w:kern w:val="0"/>
          <w:sz w:val="16"/>
          <w:szCs w:val="16"/>
          <w14:ligatures w14:val="none"/>
        </w:rPr>
      </w:pPr>
      <w:r w:rsidRPr="00402000">
        <w:rPr>
          <w:rFonts w:eastAsia="Courier New" w:cstheme="minorHAnsi"/>
          <w:color w:val="000000"/>
          <w:kern w:val="0"/>
          <w:sz w:val="28"/>
          <w:szCs w:val="28"/>
          <w14:ligatures w14:val="none"/>
        </w:rPr>
        <w:t>The closing date for this position is</w:t>
      </w:r>
      <w:r w:rsidRPr="00402000">
        <w:rPr>
          <w:rFonts w:eastAsia="Courier New" w:cstheme="minorHAnsi"/>
          <w:color w:val="000000"/>
          <w:kern w:val="0"/>
          <w:sz w:val="24"/>
          <w:szCs w:val="24"/>
          <w14:ligatures w14:val="none"/>
        </w:rPr>
        <w:t xml:space="preserve"> </w:t>
      </w:r>
      <w:r>
        <w:rPr>
          <w:rFonts w:eastAsia="Courier New" w:cstheme="minorHAnsi"/>
          <w:color w:val="000000"/>
          <w:kern w:val="0"/>
          <w:sz w:val="24"/>
          <w:szCs w:val="24"/>
          <w14:ligatures w14:val="none"/>
        </w:rPr>
        <w:t>July 17</w:t>
      </w:r>
      <w:r w:rsidRPr="00402000">
        <w:rPr>
          <w:rFonts w:eastAsia="Courier New" w:cstheme="minorHAnsi"/>
          <w:color w:val="000000"/>
          <w:kern w:val="0"/>
          <w:sz w:val="24"/>
          <w:szCs w:val="24"/>
          <w:vertAlign w:val="superscript"/>
          <w14:ligatures w14:val="none"/>
        </w:rPr>
        <w:t>th</w:t>
      </w:r>
      <w:r>
        <w:rPr>
          <w:rFonts w:eastAsia="Courier New" w:cstheme="minorHAnsi"/>
          <w:color w:val="000000"/>
          <w:kern w:val="0"/>
          <w:sz w:val="24"/>
          <w:szCs w:val="24"/>
          <w14:ligatures w14:val="none"/>
        </w:rPr>
        <w:t xml:space="preserve">, 2026 </w:t>
      </w:r>
      <w:r w:rsidRPr="00402000">
        <w:rPr>
          <w:rFonts w:eastAsia="Courier New" w:cstheme="minorHAnsi"/>
          <w:color w:val="000000"/>
          <w:kern w:val="0"/>
          <w:sz w:val="24"/>
          <w:szCs w:val="24"/>
          <w14:ligatures w14:val="none"/>
        </w:rPr>
        <w:t xml:space="preserve"> </w:t>
      </w:r>
      <w:r w:rsidRPr="00402000">
        <w:rPr>
          <w:rFonts w:eastAsia="Times New Roman" w:cstheme="minorHAnsi"/>
          <w:kern w:val="0"/>
          <w:sz w:val="24"/>
          <w:szCs w:val="24"/>
          <w14:ligatures w14:val="none"/>
        </w:rPr>
        <w:t xml:space="preserve">Submit a completed application package, including a cover letter, resume, an application, and copies of certificates/licenses/degrees stated </w:t>
      </w:r>
      <w:r w:rsidRPr="00402000">
        <w:rPr>
          <w:rFonts w:eastAsia="Times New Roman" w:cstheme="minorHAnsi"/>
          <w:i/>
          <w:iCs/>
          <w:kern w:val="0"/>
          <w:sz w:val="24"/>
          <w:szCs w:val="24"/>
          <w14:ligatures w14:val="none"/>
        </w:rPr>
        <w:t>in your application.</w:t>
      </w:r>
      <w:r w:rsidRPr="00402000">
        <w:rPr>
          <w:rFonts w:eastAsia="Times New Roman" w:cstheme="minorHAnsi"/>
          <w:kern w:val="0"/>
          <w:sz w:val="24"/>
          <w:szCs w:val="24"/>
          <w14:ligatures w14:val="none"/>
        </w:rPr>
        <w:t xml:space="preserve"> Go to www.micmac-nsn.gov to find the job description and job application, or call Mike Carlos at 764-1972 to have an application mailed. </w:t>
      </w:r>
    </w:p>
    <w:p w14:paraId="2952C9BD" w14:textId="77777777" w:rsidR="00402000" w:rsidRPr="00402000" w:rsidRDefault="00402000" w:rsidP="00402000">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Please send the completed Job Application to the following address or email:</w:t>
      </w:r>
    </w:p>
    <w:p w14:paraId="681217B9" w14:textId="77777777" w:rsidR="00402000" w:rsidRPr="00402000" w:rsidRDefault="00402000" w:rsidP="00402000">
      <w:pPr>
        <w:widowControl w:val="0"/>
        <w:spacing w:after="0" w:line="240" w:lineRule="auto"/>
        <w:jc w:val="center"/>
        <w:rPr>
          <w:rFonts w:eastAsia="Times New Roman" w:cstheme="minorHAnsi"/>
          <w:kern w:val="0"/>
          <w:sz w:val="16"/>
          <w:szCs w:val="16"/>
          <w14:ligatures w14:val="none"/>
        </w:rPr>
      </w:pPr>
    </w:p>
    <w:p w14:paraId="1924F9AA" w14:textId="77777777" w:rsidR="00402000" w:rsidRPr="00402000" w:rsidRDefault="00402000" w:rsidP="00402000">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 xml:space="preserve">Mike Carlos </w:t>
      </w:r>
    </w:p>
    <w:p w14:paraId="3A8A9FFD" w14:textId="77777777" w:rsidR="00402000" w:rsidRPr="00402000" w:rsidRDefault="00402000" w:rsidP="00402000">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Attn: Chief Human Resource Officer</w:t>
      </w:r>
    </w:p>
    <w:p w14:paraId="73286D58" w14:textId="77777777" w:rsidR="00402000" w:rsidRPr="00402000" w:rsidRDefault="00402000" w:rsidP="00402000">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Mi'kmaq Nation</w:t>
      </w:r>
    </w:p>
    <w:p w14:paraId="70F7D143" w14:textId="77777777" w:rsidR="00402000" w:rsidRPr="00402000" w:rsidRDefault="00402000" w:rsidP="00402000">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7 Northern Road, Presque Isle, ME 04769</w:t>
      </w:r>
    </w:p>
    <w:p w14:paraId="6E23E0C3" w14:textId="77777777" w:rsidR="00402000" w:rsidRPr="00402000" w:rsidRDefault="00402000" w:rsidP="00402000">
      <w:pPr>
        <w:widowControl w:val="0"/>
        <w:spacing w:after="0" w:line="240" w:lineRule="auto"/>
        <w:jc w:val="center"/>
        <w:rPr>
          <w:rFonts w:eastAsia="Times New Roman" w:cstheme="minorHAnsi"/>
          <w:kern w:val="0"/>
          <w:sz w:val="24"/>
          <w:szCs w:val="24"/>
          <w14:ligatures w14:val="none"/>
        </w:rPr>
      </w:pPr>
      <w:hyperlink r:id="rId5" w:history="1">
        <w:r w:rsidRPr="00402000">
          <w:rPr>
            <w:rStyle w:val="Hyperlink"/>
            <w:rFonts w:eastAsia="Times New Roman" w:cstheme="minorHAnsi"/>
            <w:color w:val="0563C1"/>
            <w:kern w:val="0"/>
            <w:sz w:val="24"/>
            <w:szCs w:val="24"/>
            <w14:ligatures w14:val="none"/>
          </w:rPr>
          <w:t>mcarlos@micmac-nsn.gov</w:t>
        </w:r>
      </w:hyperlink>
    </w:p>
    <w:p w14:paraId="534486D2" w14:textId="77777777" w:rsidR="00402000" w:rsidRPr="00402000" w:rsidRDefault="00402000"/>
    <w:sectPr w:rsidR="00402000" w:rsidRPr="00402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377"/>
    <w:multiLevelType w:val="multilevel"/>
    <w:tmpl w:val="468A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81BA1"/>
    <w:multiLevelType w:val="multilevel"/>
    <w:tmpl w:val="5B7A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B0C83"/>
    <w:multiLevelType w:val="multilevel"/>
    <w:tmpl w:val="41A8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A309F"/>
    <w:multiLevelType w:val="multilevel"/>
    <w:tmpl w:val="FF0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76161"/>
    <w:multiLevelType w:val="multilevel"/>
    <w:tmpl w:val="17C2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F7A24"/>
    <w:multiLevelType w:val="multilevel"/>
    <w:tmpl w:val="1824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853B8"/>
    <w:multiLevelType w:val="multilevel"/>
    <w:tmpl w:val="05DA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24"/>
    <w:rsid w:val="003E294F"/>
    <w:rsid w:val="00402000"/>
    <w:rsid w:val="00CF16CB"/>
    <w:rsid w:val="00F00E24"/>
    <w:rsid w:val="00F8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1117"/>
  <w15:chartTrackingRefBased/>
  <w15:docId w15:val="{1A3F2BCC-2934-40B7-8C39-96FB7E19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E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020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49906">
      <w:bodyDiv w:val="1"/>
      <w:marLeft w:val="0"/>
      <w:marRight w:val="0"/>
      <w:marTop w:val="0"/>
      <w:marBottom w:val="0"/>
      <w:divBdr>
        <w:top w:val="none" w:sz="0" w:space="0" w:color="auto"/>
        <w:left w:val="none" w:sz="0" w:space="0" w:color="auto"/>
        <w:bottom w:val="none" w:sz="0" w:space="0" w:color="auto"/>
        <w:right w:val="none" w:sz="0" w:space="0" w:color="auto"/>
      </w:divBdr>
    </w:div>
    <w:div w:id="142017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mart@micmac-ns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2180</Words>
  <Characters>12430</Characters>
  <Application>Microsoft Office Word</Application>
  <DocSecurity>0</DocSecurity>
  <Lines>103</Lines>
  <Paragraphs>29</Paragraphs>
  <ScaleCrop>false</ScaleCrop>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Carlos</dc:creator>
  <cp:keywords/>
  <dc:description/>
  <cp:lastModifiedBy>Michael Carlos</cp:lastModifiedBy>
  <cp:revision>3</cp:revision>
  <cp:lastPrinted>2026-06-26T14:43:00Z</cp:lastPrinted>
  <dcterms:created xsi:type="dcterms:W3CDTF">2026-06-26T14:55:00Z</dcterms:created>
  <dcterms:modified xsi:type="dcterms:W3CDTF">2026-06-29T14:18:00Z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39866075-c34c-4f90-8b15-364ee4994112</vt:lpwstr>
  </property>
</Properties>
</file>